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A6" w:rsidRPr="00F7182D" w:rsidRDefault="00DD35A6" w:rsidP="00DD35A6">
      <w:pPr>
        <w:ind w:firstLine="6521"/>
        <w:jc w:val="right"/>
      </w:pPr>
      <w:r w:rsidRPr="00F7182D">
        <w:t>«УТВЕРЖДАЮ»</w:t>
      </w:r>
    </w:p>
    <w:p w:rsidR="00DD35A6" w:rsidRPr="00F7182D" w:rsidRDefault="00DD35A6" w:rsidP="00DD35A6">
      <w:pPr>
        <w:ind w:firstLine="680"/>
        <w:jc w:val="right"/>
      </w:pPr>
      <w:r w:rsidRPr="00F7182D">
        <w:t xml:space="preserve">Директор </w:t>
      </w:r>
    </w:p>
    <w:p w:rsidR="00DD35A6" w:rsidRPr="00F7182D" w:rsidRDefault="00DD35A6" w:rsidP="00DD35A6">
      <w:pPr>
        <w:ind w:firstLine="680"/>
        <w:jc w:val="right"/>
      </w:pPr>
      <w:r w:rsidRPr="00F7182D">
        <w:t xml:space="preserve">муниципального бюджетного </w:t>
      </w:r>
    </w:p>
    <w:p w:rsidR="00DD35A6" w:rsidRPr="00F7182D" w:rsidRDefault="00DD35A6" w:rsidP="00DD35A6">
      <w:pPr>
        <w:ind w:firstLine="680"/>
        <w:jc w:val="right"/>
      </w:pPr>
      <w:r w:rsidRPr="00F7182D">
        <w:t xml:space="preserve">учреждения культуры </w:t>
      </w:r>
    </w:p>
    <w:p w:rsidR="00DD35A6" w:rsidRPr="00F7182D" w:rsidRDefault="00DD35A6" w:rsidP="00DD35A6">
      <w:pPr>
        <w:ind w:firstLine="680"/>
        <w:jc w:val="right"/>
      </w:pPr>
      <w:r w:rsidRPr="00F7182D">
        <w:t xml:space="preserve">«Межпоселенческая библиотека </w:t>
      </w:r>
    </w:p>
    <w:p w:rsidR="00DD35A6" w:rsidRPr="00F7182D" w:rsidRDefault="00DD35A6" w:rsidP="00DD35A6">
      <w:pPr>
        <w:ind w:firstLine="680"/>
        <w:jc w:val="right"/>
      </w:pPr>
      <w:r w:rsidRPr="00F7182D">
        <w:t>Советского района»</w:t>
      </w:r>
    </w:p>
    <w:p w:rsidR="00DD35A6" w:rsidRPr="00F7182D" w:rsidRDefault="00DD35A6" w:rsidP="00DD35A6">
      <w:pPr>
        <w:ind w:firstLine="680"/>
        <w:jc w:val="right"/>
      </w:pPr>
      <w:r w:rsidRPr="00F7182D">
        <w:t xml:space="preserve">_____________  </w:t>
      </w:r>
      <w:proofErr w:type="spellStart"/>
      <w:r w:rsidRPr="00F7182D">
        <w:t>Галимова</w:t>
      </w:r>
      <w:proofErr w:type="spellEnd"/>
      <w:r w:rsidRPr="00F7182D">
        <w:t xml:space="preserve"> М. В.</w:t>
      </w:r>
    </w:p>
    <w:p w:rsidR="00B83646" w:rsidRDefault="00DD35A6" w:rsidP="00DD35A6">
      <w:pPr>
        <w:jc w:val="right"/>
      </w:pPr>
      <w:r w:rsidRPr="00F7182D">
        <w:t>«____» _______________ 201</w:t>
      </w:r>
      <w:r>
        <w:t>8</w:t>
      </w:r>
      <w:r w:rsidRPr="00F7182D">
        <w:t xml:space="preserve"> г.</w:t>
      </w:r>
      <w:r w:rsidRPr="00C21CEF">
        <w:t xml:space="preserve">    </w:t>
      </w:r>
    </w:p>
    <w:p w:rsidR="00B83646" w:rsidRDefault="00B83646" w:rsidP="00B83646">
      <w:pPr>
        <w:jc w:val="center"/>
      </w:pPr>
    </w:p>
    <w:p w:rsidR="00B83646" w:rsidRDefault="00B83646" w:rsidP="00B83646">
      <w:pPr>
        <w:jc w:val="center"/>
      </w:pPr>
      <w:r>
        <w:rPr>
          <w:b/>
          <w:sz w:val="24"/>
          <w:szCs w:val="24"/>
        </w:rPr>
        <w:t>ПОЛОЖЕНИЕ</w:t>
      </w:r>
    </w:p>
    <w:p w:rsidR="00B83646" w:rsidRDefault="00B83646" w:rsidP="00B83646">
      <w:pPr>
        <w:jc w:val="center"/>
      </w:pPr>
      <w:r>
        <w:rPr>
          <w:b/>
          <w:sz w:val="24"/>
          <w:szCs w:val="24"/>
        </w:rPr>
        <w:t>о районном конкурсе литературно-художественного творчества</w:t>
      </w:r>
    </w:p>
    <w:p w:rsidR="00B83646" w:rsidRDefault="00B83646" w:rsidP="00B83646">
      <w:pPr>
        <w:jc w:val="center"/>
      </w:pPr>
      <w:r>
        <w:rPr>
          <w:b/>
          <w:sz w:val="24"/>
          <w:szCs w:val="24"/>
        </w:rPr>
        <w:t>«Волшебная книга»</w:t>
      </w:r>
    </w:p>
    <w:p w:rsidR="00B83646" w:rsidRDefault="00B83646" w:rsidP="00B83646">
      <w:pPr>
        <w:jc w:val="center"/>
        <w:rPr>
          <w:b/>
          <w:sz w:val="24"/>
          <w:szCs w:val="24"/>
        </w:rPr>
      </w:pPr>
    </w:p>
    <w:p w:rsidR="00B83646" w:rsidRDefault="00B83646" w:rsidP="00B83646">
      <w:pPr>
        <w:jc w:val="center"/>
      </w:pPr>
      <w:r>
        <w:rPr>
          <w:b/>
          <w:sz w:val="24"/>
          <w:szCs w:val="24"/>
        </w:rPr>
        <w:t>1. Общие положения</w:t>
      </w:r>
    </w:p>
    <w:p w:rsidR="00B83646" w:rsidRDefault="00B83646" w:rsidP="00B83646">
      <w:pPr>
        <w:jc w:val="center"/>
        <w:rPr>
          <w:b/>
          <w:sz w:val="12"/>
          <w:szCs w:val="12"/>
        </w:rPr>
      </w:pP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1.1. Настоящее Положение определяет порядок организации и проведения районного конкурса литературно-художественного творчества «Волшебная книга» (далее Конкурс).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 xml:space="preserve">1.2. Конкурс организуется и проводится муниципальным бюджетным учреждением культуры «Межпоселенческая библиотека Советского района» при содействии Департамента социального развития администрации Советского района, Управления образования администрации Советского района. 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 xml:space="preserve">1.3. </w:t>
      </w:r>
      <w:proofErr w:type="gramStart"/>
      <w:r>
        <w:rPr>
          <w:sz w:val="24"/>
          <w:szCs w:val="24"/>
        </w:rPr>
        <w:t>В организации Конкурса могут принимать участие администрации городских и сельского поселений, входящих в состав Советского района, и общественные объединения, осуществляющие деятельность на территории Советского района.</w:t>
      </w:r>
      <w:proofErr w:type="gramEnd"/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1.4. В конкурсе могут принять участие дети и подростки от 6 до 18 лет, проживающие на территории Советского района.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1.5. Конкурс проходит в рамках празднования 50-летнего юбилея со Дня образования Советского района. Темы Конкурса:</w:t>
      </w:r>
    </w:p>
    <w:p w:rsidR="00B83646" w:rsidRDefault="00B83646" w:rsidP="00B83646">
      <w:r>
        <w:rPr>
          <w:sz w:val="24"/>
          <w:szCs w:val="24"/>
        </w:rPr>
        <w:tab/>
        <w:t>- «Мы любим Советский район»;</w:t>
      </w:r>
    </w:p>
    <w:p w:rsidR="00B83646" w:rsidRDefault="00B83646" w:rsidP="00B83646">
      <w:pPr>
        <w:rPr>
          <w:sz w:val="24"/>
          <w:szCs w:val="24"/>
        </w:rPr>
      </w:pPr>
      <w:r>
        <w:rPr>
          <w:sz w:val="24"/>
          <w:szCs w:val="24"/>
        </w:rPr>
        <w:tab/>
        <w:t>- «Моя малая родина»;</w:t>
      </w:r>
    </w:p>
    <w:p w:rsidR="00B83646" w:rsidRDefault="00B83646" w:rsidP="00B83646">
      <w:pPr>
        <w:rPr>
          <w:sz w:val="24"/>
          <w:szCs w:val="24"/>
        </w:rPr>
      </w:pPr>
      <w:r>
        <w:rPr>
          <w:sz w:val="24"/>
          <w:szCs w:val="24"/>
        </w:rPr>
        <w:tab/>
        <w:t>- «Семья – это значит мы вместе»;</w:t>
      </w:r>
    </w:p>
    <w:p w:rsidR="00B83646" w:rsidRDefault="00B83646" w:rsidP="00B83646">
      <w:pPr>
        <w:rPr>
          <w:sz w:val="24"/>
          <w:szCs w:val="24"/>
        </w:rPr>
      </w:pPr>
      <w:r>
        <w:rPr>
          <w:sz w:val="24"/>
          <w:szCs w:val="24"/>
        </w:rPr>
        <w:tab/>
        <w:t>- «О прошлом – для будущего»</w:t>
      </w:r>
    </w:p>
    <w:p w:rsidR="00B83646" w:rsidRDefault="00B83646" w:rsidP="00B83646">
      <w:r>
        <w:rPr>
          <w:sz w:val="24"/>
          <w:szCs w:val="24"/>
        </w:rPr>
        <w:tab/>
        <w:t>- «В союзе с природой».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1.6. Конкурс провод</w:t>
      </w:r>
      <w:r w:rsidR="00B90C6B">
        <w:rPr>
          <w:sz w:val="24"/>
          <w:szCs w:val="24"/>
        </w:rPr>
        <w:t>ится в период с 12.02.2018 по 15</w:t>
      </w:r>
      <w:r>
        <w:rPr>
          <w:sz w:val="24"/>
          <w:szCs w:val="24"/>
        </w:rPr>
        <w:t>.04.201</w:t>
      </w:r>
      <w:r w:rsidR="00B90C6B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 xml:space="preserve">1.7. Заявки на участие и творческие работы (далее работы) принимаются по </w:t>
      </w:r>
      <w:r w:rsidR="00B90C6B">
        <w:rPr>
          <w:sz w:val="24"/>
          <w:szCs w:val="24"/>
        </w:rPr>
        <w:t>30</w:t>
      </w:r>
      <w:r>
        <w:rPr>
          <w:sz w:val="24"/>
          <w:szCs w:val="24"/>
        </w:rPr>
        <w:t>.03.2018 г. (включительно), по адресу: Ханты-Мансийский автономный округ – Югра, Советский район, г. Советский, ул. Гастелло, 33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, </w:t>
      </w:r>
      <w:bookmarkStart w:id="0" w:name="__DdeLink__2438_2063688110"/>
      <w:r>
        <w:rPr>
          <w:sz w:val="24"/>
          <w:szCs w:val="24"/>
        </w:rPr>
        <w:t xml:space="preserve">телефон/факс: 3-16-06, </w:t>
      </w:r>
      <w:bookmarkEnd w:id="0"/>
      <w:r>
        <w:rPr>
          <w:sz w:val="24"/>
          <w:szCs w:val="24"/>
        </w:rPr>
        <w:t>Советская центральная детская библиотека муниципального бюджетного учреждения культуры «Межпоселенческая библиотека Советского района».</w:t>
      </w:r>
    </w:p>
    <w:p w:rsidR="00B83646" w:rsidRDefault="00B83646" w:rsidP="00B83646">
      <w:pPr>
        <w:jc w:val="both"/>
        <w:rPr>
          <w:b/>
          <w:sz w:val="24"/>
          <w:szCs w:val="24"/>
        </w:rPr>
      </w:pPr>
    </w:p>
    <w:p w:rsidR="00B83646" w:rsidRDefault="00B83646" w:rsidP="00B83646">
      <w:pPr>
        <w:jc w:val="center"/>
      </w:pPr>
      <w:r>
        <w:rPr>
          <w:b/>
          <w:sz w:val="24"/>
          <w:szCs w:val="24"/>
        </w:rPr>
        <w:t>2. Цели и задачи Конкурса</w:t>
      </w:r>
    </w:p>
    <w:p w:rsidR="00B83646" w:rsidRDefault="00B83646" w:rsidP="00B83646">
      <w:pPr>
        <w:jc w:val="center"/>
        <w:rPr>
          <w:b/>
          <w:sz w:val="12"/>
          <w:szCs w:val="12"/>
        </w:rPr>
      </w:pP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2.1. Цель Конкурса: сохранение и развитие литературно-художественного творчества детей и подростков Советского района.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2.2. Задачи Конкурса: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2.2.1. Повышение интереса к литературе, побуждение к литературно-художественному творчеству.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2.2.2. Выявление и реализация творческих способностей талантливых детей в области литературно-художественного творчества.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2.2.3. Представление творчества участников конкурса широкому кругу общественности.</w:t>
      </w:r>
    </w:p>
    <w:p w:rsidR="00B83646" w:rsidRDefault="00B83646" w:rsidP="00B83646">
      <w:pPr>
        <w:jc w:val="both"/>
        <w:rPr>
          <w:sz w:val="24"/>
          <w:szCs w:val="24"/>
        </w:rPr>
      </w:pPr>
    </w:p>
    <w:p w:rsidR="00B83646" w:rsidRDefault="00B83646" w:rsidP="00B83646">
      <w:pPr>
        <w:jc w:val="center"/>
      </w:pPr>
      <w:r>
        <w:rPr>
          <w:b/>
          <w:sz w:val="24"/>
          <w:szCs w:val="24"/>
        </w:rPr>
        <w:t>3. Оргкомитет и жюри Конкурса</w:t>
      </w:r>
    </w:p>
    <w:p w:rsidR="00B83646" w:rsidRDefault="00B83646" w:rsidP="00B83646">
      <w:pPr>
        <w:jc w:val="center"/>
        <w:rPr>
          <w:b/>
        </w:rPr>
      </w:pPr>
    </w:p>
    <w:p w:rsidR="00B83646" w:rsidRDefault="00B83646" w:rsidP="00B83646">
      <w:pPr>
        <w:jc w:val="both"/>
      </w:pPr>
      <w:r>
        <w:rPr>
          <w:sz w:val="24"/>
          <w:szCs w:val="24"/>
        </w:rPr>
        <w:t>3.1. Оргкомитет Конкурса осуществляет следующие функции: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3.1.1. информирует жителей Советского района о проведении Конкурса;</w:t>
      </w:r>
    </w:p>
    <w:p w:rsidR="00B83646" w:rsidRDefault="00B83646" w:rsidP="00B83646">
      <w:pPr>
        <w:jc w:val="both"/>
      </w:pPr>
      <w:r>
        <w:rPr>
          <w:sz w:val="24"/>
          <w:szCs w:val="24"/>
        </w:rPr>
        <w:lastRenderedPageBreak/>
        <w:tab/>
        <w:t>3.1.2. определяет место и время проведения Конкурса;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3.1.3. создает условия для проведения Конкурса, готовит сценические площадки для проведения мероприятий;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3.1.4. разрабатывает план проведения Конкурса;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3.1.5. формирует жюри Конкурса.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 xml:space="preserve">3.2. Оргкомитет вправе распоряжаться конкурсными работами и использовать информацию об участниках Конкурса по своему усмотрению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создание, тиражирование и распространение фото, аудио и видеоматериалов), с согласия участников Конкурса.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3.3. Жюри Конкурса осуществляет следующие функции: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3.3.1. определяет победителей Конкурса в каждой номинации, открытым голосованием;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3.3.2. составляет протокол о результатах Конкурса;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3.3.3. оглашает результаты Конкурса на итоговом заседании и публикует их в средствах массовой информации.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3.4. Жюри имеет право: определять победителей Конкурса не во всех номинациях, при необходимости учреждать специальные призы. Решение жюри окончательное и пересмотру не подлежит.</w:t>
      </w:r>
    </w:p>
    <w:p w:rsidR="00B83646" w:rsidRDefault="00B83646" w:rsidP="00B83646">
      <w:pPr>
        <w:jc w:val="both"/>
        <w:rPr>
          <w:sz w:val="24"/>
          <w:szCs w:val="24"/>
        </w:rPr>
      </w:pPr>
    </w:p>
    <w:p w:rsidR="00B83646" w:rsidRDefault="00B83646" w:rsidP="00B83646">
      <w:pPr>
        <w:jc w:val="center"/>
      </w:pPr>
      <w:r>
        <w:rPr>
          <w:b/>
          <w:sz w:val="24"/>
          <w:szCs w:val="24"/>
        </w:rPr>
        <w:t xml:space="preserve">4. Номинации конкурса </w:t>
      </w:r>
    </w:p>
    <w:p w:rsidR="00B83646" w:rsidRDefault="00B83646" w:rsidP="00B83646">
      <w:pPr>
        <w:jc w:val="both"/>
        <w:rPr>
          <w:b/>
          <w:sz w:val="12"/>
          <w:szCs w:val="12"/>
        </w:rPr>
      </w:pP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4.1.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«Моя большая книга» - индивидуальные литературные работы собственного сочинения любого литературного жанра (сказка, рассказ, стихотворение, публицистика и т.д.).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4.2.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«Ах, вернисаж...» - индивидуальные художественные собственные работы в виде портретных галерей и (или) иллюстрации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. 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4.3.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«Читатель. Книга. Компьютер» - индивидуальные собственные мультимедиа работы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 виде электронных презентаций.</w:t>
      </w:r>
    </w:p>
    <w:p w:rsidR="00B83646" w:rsidRDefault="00B83646" w:rsidP="00B83646">
      <w:pPr>
        <w:jc w:val="both"/>
        <w:rPr>
          <w:sz w:val="24"/>
          <w:szCs w:val="24"/>
        </w:rPr>
      </w:pPr>
    </w:p>
    <w:p w:rsidR="00B83646" w:rsidRDefault="00B83646" w:rsidP="00B83646">
      <w:pPr>
        <w:jc w:val="center"/>
      </w:pPr>
      <w:r>
        <w:rPr>
          <w:b/>
          <w:sz w:val="24"/>
          <w:szCs w:val="24"/>
        </w:rPr>
        <w:t>5. Условия участия и порядок проведения Конкурса</w:t>
      </w:r>
    </w:p>
    <w:p w:rsidR="00B83646" w:rsidRDefault="00B83646" w:rsidP="00B83646">
      <w:pPr>
        <w:jc w:val="center"/>
        <w:rPr>
          <w:b/>
          <w:sz w:val="12"/>
          <w:szCs w:val="12"/>
        </w:rPr>
      </w:pP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5.1. Заявки на участие в Конкурсе подаются в соответствии с приложением к Положению.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5.2. Участник должен приложить к заявке на участие творческую работу.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5.3. Работы, поступившие на Конкурс с неполными сведениями об авторах, не рассматриваются.</w:t>
      </w:r>
    </w:p>
    <w:p w:rsidR="00B83646" w:rsidRDefault="00B83646" w:rsidP="00B83646">
      <w:pPr>
        <w:jc w:val="both"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5.4. Работы не рецензируются и не возвращаются. После окончания Конкурса работа остается в архиве муниципального бюджетного учреждения культуры «Межпоселенческая библиотека Советского района».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5.5. Работы должны быть представлены на русском языке в рукописи или в печатном виде.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5.6. Работы, предоставленные на электронных носителях, должны быть пригодны для просмотра на персональном компьютере.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5.7. Работы, предоставленные позднее установленного срока (п.1.6 настоящего Положения), не рассматриваются.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5.8. Литературные работы, представленные на Конкурс, подлежат проверке на уникальность текста (плагиат).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5.9. Организатор Конкурса направляет представленные участниками работы на рассмотрение членам жюри Конкурса по номинациям.</w:t>
      </w:r>
    </w:p>
    <w:p w:rsidR="00B83646" w:rsidRDefault="00B83646" w:rsidP="00B83646">
      <w:pPr>
        <w:jc w:val="both"/>
        <w:rPr>
          <w:sz w:val="24"/>
          <w:szCs w:val="24"/>
        </w:rPr>
      </w:pPr>
    </w:p>
    <w:p w:rsidR="00B83646" w:rsidRDefault="00B83646" w:rsidP="00B83646">
      <w:pPr>
        <w:jc w:val="center"/>
      </w:pPr>
      <w:r>
        <w:rPr>
          <w:b/>
          <w:sz w:val="24"/>
          <w:szCs w:val="24"/>
        </w:rPr>
        <w:t>6. Критерии оценки работ</w:t>
      </w:r>
    </w:p>
    <w:p w:rsidR="00B83646" w:rsidRDefault="00B83646" w:rsidP="00B83646">
      <w:pPr>
        <w:jc w:val="center"/>
        <w:rPr>
          <w:b/>
          <w:sz w:val="12"/>
          <w:szCs w:val="12"/>
        </w:rPr>
      </w:pP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6.1. Работы оцениваются по следующим критериям: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6.1.1. Уровень литературного мастерства.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6.1.2. Уровень художественного мастерства.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 xml:space="preserve">6.1.3. Содержательность предоставленного материала. </w:t>
      </w:r>
    </w:p>
    <w:p w:rsidR="00B83646" w:rsidRDefault="00B83646" w:rsidP="00B83646">
      <w:pPr>
        <w:jc w:val="both"/>
      </w:pPr>
      <w:r>
        <w:rPr>
          <w:sz w:val="24"/>
          <w:szCs w:val="24"/>
        </w:rPr>
        <w:lastRenderedPageBreak/>
        <w:tab/>
        <w:t>6.1.4. Соблюдение правил и требований книгоиздательства (оформление обложки, титульного листа, оглавления, иллюстрации, содержание и т.д.).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6.1.5. Степень оригинальности и эстетика оформления работы.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6.2. Работы, представленные на Конкурс, оцениваются каждым членом жюри Конкурса по номинации по десятибалльной системе.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6.3. В каждой номинации учреждаются три призовых места.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6.4. Распределение мест по каждой номинации определяется путем подсчета баллов, первое место занимает участник, набравший наибольшее количество баллов.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6.5. В случае набора равного количества баллов несколькими участниками распределение мест определяется открытым голосованием членов жюри простым большинством голосов.</w:t>
      </w:r>
    </w:p>
    <w:p w:rsidR="00B83646" w:rsidRDefault="00B83646" w:rsidP="00B83646">
      <w:pPr>
        <w:jc w:val="both"/>
        <w:rPr>
          <w:sz w:val="24"/>
          <w:szCs w:val="24"/>
        </w:rPr>
      </w:pPr>
    </w:p>
    <w:p w:rsidR="00B83646" w:rsidRDefault="00B83646" w:rsidP="00B83646">
      <w:pPr>
        <w:jc w:val="center"/>
      </w:pPr>
      <w:r>
        <w:rPr>
          <w:b/>
          <w:sz w:val="24"/>
          <w:szCs w:val="24"/>
        </w:rPr>
        <w:t>7. Награждение участников</w:t>
      </w:r>
    </w:p>
    <w:p w:rsidR="00B83646" w:rsidRDefault="00B83646" w:rsidP="00B83646">
      <w:pPr>
        <w:jc w:val="center"/>
        <w:rPr>
          <w:b/>
          <w:sz w:val="12"/>
          <w:szCs w:val="12"/>
        </w:rPr>
      </w:pP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7.1. Победители Конкурса в каждой номинации награждаются дипломами, участники получают грамоту за участие.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7.2. Награждение победителей в номинациях производится по трем возрастным группам: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1) от 6 до 10 лет;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2) от 11 до 14 лет;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3) от 15 до 18 лет.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 xml:space="preserve">7.3. Подведение итогов и церемония награждения победителей Конкурса пройдет 15 апреля </w:t>
      </w:r>
      <w:r w:rsidR="00B90C6B">
        <w:rPr>
          <w:sz w:val="24"/>
          <w:szCs w:val="24"/>
        </w:rPr>
        <w:t xml:space="preserve"> </w:t>
      </w:r>
      <w:bookmarkStart w:id="1" w:name="_GoBack"/>
      <w:bookmarkEnd w:id="1"/>
      <w:r>
        <w:rPr>
          <w:sz w:val="24"/>
          <w:szCs w:val="24"/>
        </w:rPr>
        <w:t>2018 г. в 12.00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муниципальном бюджетном учреждении культуры «Советский районный центр культуры и досуга «Сибирь».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7.4. Участники Конкурса самостоятельно организуют проезд на церемонию награждения.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7.4.1. В случае необходимости организации перевозки детей для участия в Конкурсе необходимо  руководствоваться межведомственным приказом от 04.09.2017 № 777/237/928/143/164/1356/269/157/842/189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- Югры и обратно».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7.4.2. В случае несоблюдения участниками условий пункта 7.4.1, предусмотренных настоящим Положением, участники не допускаются к участию в Конкурсе, заявка аннулируется.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7.5. Лучшие Конкурсные работы будут рекомендованы к публикации в различные литературные издания, отправлены для участия на зональные, окружные и российские литературные и художественные конкурсы, станут участниками городских, районных, окружных выставок.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>7.6. Итоги Конкурса будут опубликованы в средствах массовой информации и размещены на официальном сайте Советского района.</w:t>
      </w:r>
    </w:p>
    <w:p w:rsidR="00B83646" w:rsidRDefault="00B83646" w:rsidP="00B83646">
      <w:pPr>
        <w:jc w:val="center"/>
        <w:rPr>
          <w:b/>
          <w:sz w:val="24"/>
          <w:szCs w:val="24"/>
        </w:rPr>
      </w:pPr>
    </w:p>
    <w:p w:rsidR="00B83646" w:rsidRDefault="00B83646" w:rsidP="00B83646">
      <w:pPr>
        <w:jc w:val="center"/>
      </w:pPr>
      <w:r>
        <w:rPr>
          <w:b/>
          <w:sz w:val="24"/>
          <w:szCs w:val="24"/>
        </w:rPr>
        <w:t>8. Финансирование конкурса</w:t>
      </w:r>
    </w:p>
    <w:p w:rsidR="00B83646" w:rsidRDefault="00B83646" w:rsidP="00B83646">
      <w:pPr>
        <w:jc w:val="center"/>
        <w:rPr>
          <w:b/>
        </w:rPr>
      </w:pP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 xml:space="preserve">8.1. Финансирование Конкурса производится за счет средств муниципальной программы «Развитие культуры и туризма в Советском районе на 2017-2020 годы», утвержденной постановлением администрации Советского района от 30.09.2014 № 3987. </w:t>
      </w:r>
    </w:p>
    <w:p w:rsidR="00B83646" w:rsidRDefault="00B83646" w:rsidP="00B83646">
      <w:pPr>
        <w:jc w:val="both"/>
      </w:pPr>
      <w:r>
        <w:rPr>
          <w:sz w:val="24"/>
          <w:szCs w:val="24"/>
        </w:rPr>
        <w:tab/>
        <w:t xml:space="preserve">8.2. </w:t>
      </w:r>
      <w:r>
        <w:rPr>
          <w:color w:val="000000"/>
          <w:sz w:val="24"/>
          <w:szCs w:val="24"/>
        </w:rPr>
        <w:t>Предприятиям и частным лицам разрешается вносить благотворительные взносы на проведение Конкурса, учреждать свои призы.</w:t>
      </w:r>
    </w:p>
    <w:p w:rsidR="00B83646" w:rsidRDefault="00B83646" w:rsidP="00B83646">
      <w:pPr>
        <w:jc w:val="right"/>
        <w:rPr>
          <w:sz w:val="22"/>
          <w:szCs w:val="22"/>
        </w:rPr>
      </w:pPr>
    </w:p>
    <w:p w:rsidR="00B83646" w:rsidRDefault="00B83646" w:rsidP="00B83646">
      <w:pPr>
        <w:jc w:val="right"/>
        <w:rPr>
          <w:sz w:val="22"/>
          <w:szCs w:val="22"/>
        </w:rPr>
      </w:pPr>
    </w:p>
    <w:p w:rsidR="00B83646" w:rsidRDefault="00B83646" w:rsidP="00B83646">
      <w:pPr>
        <w:jc w:val="right"/>
        <w:rPr>
          <w:sz w:val="22"/>
          <w:szCs w:val="22"/>
        </w:rPr>
      </w:pPr>
    </w:p>
    <w:p w:rsidR="00B83646" w:rsidRDefault="00B83646" w:rsidP="00B83646">
      <w:pPr>
        <w:jc w:val="right"/>
        <w:rPr>
          <w:sz w:val="22"/>
          <w:szCs w:val="22"/>
        </w:rPr>
      </w:pPr>
    </w:p>
    <w:p w:rsidR="00B83646" w:rsidRDefault="00B83646" w:rsidP="00DD35A6">
      <w:pPr>
        <w:rPr>
          <w:sz w:val="22"/>
          <w:szCs w:val="22"/>
        </w:rPr>
      </w:pPr>
    </w:p>
    <w:p w:rsidR="00B83646" w:rsidRDefault="00B83646" w:rsidP="00B83646">
      <w:pPr>
        <w:jc w:val="right"/>
        <w:rPr>
          <w:sz w:val="22"/>
          <w:szCs w:val="22"/>
        </w:rPr>
      </w:pPr>
    </w:p>
    <w:p w:rsidR="00B83646" w:rsidRDefault="00B83646" w:rsidP="00B83646">
      <w:pPr>
        <w:jc w:val="right"/>
      </w:pPr>
      <w:r>
        <w:rPr>
          <w:sz w:val="22"/>
          <w:szCs w:val="22"/>
        </w:rPr>
        <w:t>Приложение</w:t>
      </w:r>
    </w:p>
    <w:p w:rsidR="00B83646" w:rsidRDefault="00B83646" w:rsidP="00B83646">
      <w:pPr>
        <w:jc w:val="right"/>
      </w:pPr>
      <w:r>
        <w:rPr>
          <w:sz w:val="22"/>
          <w:szCs w:val="22"/>
        </w:rPr>
        <w:t>к Положению о районном конкурсе</w:t>
      </w:r>
    </w:p>
    <w:p w:rsidR="00B83646" w:rsidRDefault="00B83646" w:rsidP="00B83646">
      <w:pPr>
        <w:jc w:val="right"/>
      </w:pPr>
      <w:r>
        <w:rPr>
          <w:sz w:val="22"/>
          <w:szCs w:val="22"/>
        </w:rPr>
        <w:t>литературно-художественного творчества</w:t>
      </w:r>
    </w:p>
    <w:p w:rsidR="00B83646" w:rsidRDefault="00B83646" w:rsidP="00B83646">
      <w:pPr>
        <w:jc w:val="right"/>
      </w:pPr>
      <w:r>
        <w:rPr>
          <w:sz w:val="22"/>
          <w:szCs w:val="22"/>
        </w:rPr>
        <w:t>«Волшебная книга»</w:t>
      </w:r>
    </w:p>
    <w:p w:rsidR="00B83646" w:rsidRDefault="00B83646" w:rsidP="00B83646">
      <w:pPr>
        <w:rPr>
          <w:sz w:val="22"/>
          <w:szCs w:val="22"/>
        </w:rPr>
      </w:pPr>
    </w:p>
    <w:p w:rsidR="00B83646" w:rsidRDefault="00B83646" w:rsidP="00B83646">
      <w:pPr>
        <w:jc w:val="center"/>
        <w:rPr>
          <w:b/>
          <w:sz w:val="22"/>
          <w:szCs w:val="22"/>
        </w:rPr>
      </w:pPr>
    </w:p>
    <w:p w:rsidR="00B83646" w:rsidRDefault="00B83646" w:rsidP="00B83646">
      <w:pPr>
        <w:jc w:val="center"/>
        <w:rPr>
          <w:b/>
          <w:sz w:val="22"/>
          <w:szCs w:val="22"/>
        </w:rPr>
      </w:pPr>
    </w:p>
    <w:p w:rsidR="00B83646" w:rsidRDefault="00B83646" w:rsidP="00B83646">
      <w:pPr>
        <w:jc w:val="center"/>
      </w:pPr>
      <w:r>
        <w:rPr>
          <w:b/>
          <w:sz w:val="22"/>
          <w:szCs w:val="22"/>
        </w:rPr>
        <w:t>ЗАЯВКА УЧАСТНИКА</w:t>
      </w:r>
    </w:p>
    <w:p w:rsidR="00B83646" w:rsidRDefault="00B83646" w:rsidP="00B83646">
      <w:pPr>
        <w:jc w:val="center"/>
      </w:pPr>
      <w:r>
        <w:rPr>
          <w:b/>
          <w:sz w:val="22"/>
          <w:szCs w:val="22"/>
        </w:rPr>
        <w:t>районного конкурса литературно-художественного творчества</w:t>
      </w:r>
    </w:p>
    <w:p w:rsidR="00B83646" w:rsidRDefault="00B83646" w:rsidP="00B83646">
      <w:pPr>
        <w:jc w:val="center"/>
      </w:pPr>
      <w:r>
        <w:rPr>
          <w:b/>
          <w:sz w:val="22"/>
          <w:szCs w:val="22"/>
        </w:rPr>
        <w:t>«ВОЛШЕБНАЯ КНИГА»</w:t>
      </w:r>
    </w:p>
    <w:p w:rsidR="00B83646" w:rsidRDefault="00B83646" w:rsidP="00B83646">
      <w:pPr>
        <w:jc w:val="center"/>
        <w:rPr>
          <w:b/>
          <w:sz w:val="22"/>
          <w:szCs w:val="22"/>
        </w:rPr>
      </w:pPr>
    </w:p>
    <w:p w:rsidR="00B83646" w:rsidRDefault="00B83646" w:rsidP="00B83646">
      <w:pPr>
        <w:jc w:val="center"/>
      </w:pPr>
      <w:r>
        <w:rPr>
          <w:b/>
          <w:sz w:val="22"/>
          <w:szCs w:val="22"/>
        </w:rPr>
        <w:t>Анкета участника</w:t>
      </w:r>
    </w:p>
    <w:p w:rsidR="00B83646" w:rsidRDefault="00B83646" w:rsidP="00B83646">
      <w:pPr>
        <w:jc w:val="center"/>
        <w:rPr>
          <w:b/>
          <w:sz w:val="22"/>
          <w:szCs w:val="22"/>
        </w:rPr>
      </w:pPr>
    </w:p>
    <w:p w:rsidR="00B83646" w:rsidRDefault="00B83646" w:rsidP="00B83646">
      <w:pPr>
        <w:jc w:val="both"/>
      </w:pPr>
      <w:r>
        <w:rPr>
          <w:sz w:val="22"/>
          <w:szCs w:val="22"/>
        </w:rPr>
        <w:t>Ф.И.О. (полностью) участника ____________________________________________________________</w:t>
      </w:r>
    </w:p>
    <w:p w:rsidR="00B83646" w:rsidRDefault="00B83646" w:rsidP="00B83646">
      <w:pPr>
        <w:jc w:val="both"/>
      </w:pPr>
      <w:r>
        <w:rPr>
          <w:sz w:val="22"/>
          <w:szCs w:val="22"/>
        </w:rPr>
        <w:t>_______________________________________________________________________________________</w:t>
      </w:r>
    </w:p>
    <w:p w:rsidR="00B83646" w:rsidRDefault="00B83646" w:rsidP="00B83646">
      <w:pPr>
        <w:jc w:val="both"/>
      </w:pPr>
      <w:r>
        <w:rPr>
          <w:sz w:val="22"/>
          <w:szCs w:val="22"/>
        </w:rPr>
        <w:t>Возраст _____ лет</w:t>
      </w:r>
    </w:p>
    <w:p w:rsidR="00B83646" w:rsidRDefault="00B83646" w:rsidP="00B83646">
      <w:pPr>
        <w:jc w:val="both"/>
      </w:pPr>
      <w:r>
        <w:rPr>
          <w:sz w:val="22"/>
          <w:szCs w:val="22"/>
        </w:rPr>
        <w:t>Год, месяц, число рождения_______________________________________________________________</w:t>
      </w:r>
    </w:p>
    <w:p w:rsidR="00B83646" w:rsidRDefault="00B83646" w:rsidP="00B83646">
      <w:pPr>
        <w:jc w:val="both"/>
      </w:pPr>
      <w:r>
        <w:rPr>
          <w:sz w:val="22"/>
          <w:szCs w:val="22"/>
        </w:rPr>
        <w:t>Место учебы, работы____________________________________________________________________</w:t>
      </w:r>
    </w:p>
    <w:p w:rsidR="00B83646" w:rsidRDefault="00B83646" w:rsidP="00B83646">
      <w:pPr>
        <w:pBdr>
          <w:bottom w:val="single" w:sz="12" w:space="0" w:color="000001"/>
        </w:pBdr>
        <w:jc w:val="both"/>
      </w:pPr>
      <w:r>
        <w:rPr>
          <w:sz w:val="22"/>
          <w:szCs w:val="22"/>
        </w:rPr>
        <w:t>Адрес (г. пос., ул., № дома, кв.)____________________________________________________________</w:t>
      </w:r>
    </w:p>
    <w:p w:rsidR="00B83646" w:rsidRDefault="00B83646" w:rsidP="00B83646">
      <w:pPr>
        <w:pBdr>
          <w:bottom w:val="single" w:sz="12" w:space="0" w:color="000001"/>
        </w:pBdr>
        <w:jc w:val="both"/>
        <w:rPr>
          <w:sz w:val="22"/>
          <w:szCs w:val="22"/>
        </w:rPr>
      </w:pPr>
    </w:p>
    <w:p w:rsidR="00B83646" w:rsidRDefault="00B83646" w:rsidP="00B83646">
      <w:pPr>
        <w:jc w:val="both"/>
      </w:pPr>
      <w:r>
        <w:rPr>
          <w:sz w:val="22"/>
          <w:szCs w:val="22"/>
        </w:rPr>
        <w:t>Данные паспорта или свидетельства о рождении № ________серия_____________________________</w:t>
      </w:r>
    </w:p>
    <w:p w:rsidR="00B83646" w:rsidRDefault="00B83646" w:rsidP="00B83646">
      <w:pPr>
        <w:jc w:val="both"/>
      </w:pPr>
      <w:r>
        <w:rPr>
          <w:sz w:val="22"/>
          <w:szCs w:val="22"/>
        </w:rPr>
        <w:t xml:space="preserve">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_________________________________________________ когда_______________________</w:t>
      </w:r>
    </w:p>
    <w:p w:rsidR="00B83646" w:rsidRDefault="00B83646" w:rsidP="00B83646">
      <w:pPr>
        <w:jc w:val="both"/>
      </w:pPr>
      <w:r>
        <w:rPr>
          <w:sz w:val="22"/>
          <w:szCs w:val="22"/>
        </w:rPr>
        <w:t>ИНН №________________________________________________________________________________</w:t>
      </w:r>
    </w:p>
    <w:p w:rsidR="00B83646" w:rsidRDefault="00B83646" w:rsidP="00B83646">
      <w:pPr>
        <w:jc w:val="both"/>
      </w:pPr>
      <w:r>
        <w:rPr>
          <w:sz w:val="22"/>
          <w:szCs w:val="22"/>
        </w:rPr>
        <w:t>Пенсионное свидетельство _______________________________________________________________</w:t>
      </w:r>
    </w:p>
    <w:p w:rsidR="00B83646" w:rsidRDefault="00B83646" w:rsidP="00B83646">
      <w:pPr>
        <w:jc w:val="both"/>
      </w:pPr>
      <w:r>
        <w:rPr>
          <w:sz w:val="22"/>
          <w:szCs w:val="22"/>
        </w:rPr>
        <w:t>Контактный телефон: домашний___________________________________________________________</w:t>
      </w:r>
    </w:p>
    <w:p w:rsidR="00B83646" w:rsidRDefault="00B83646" w:rsidP="00B83646">
      <w:pPr>
        <w:jc w:val="both"/>
      </w:pPr>
      <w:r>
        <w:rPr>
          <w:sz w:val="22"/>
          <w:szCs w:val="22"/>
        </w:rPr>
        <w:t xml:space="preserve">                                   сотовый______________________________________________________________</w:t>
      </w:r>
    </w:p>
    <w:p w:rsidR="00B83646" w:rsidRDefault="00B83646" w:rsidP="00B83646">
      <w:pPr>
        <w:jc w:val="both"/>
      </w:pPr>
      <w:r>
        <w:rPr>
          <w:sz w:val="22"/>
          <w:szCs w:val="22"/>
        </w:rPr>
        <w:t xml:space="preserve">                                   рабочий ______________________________________________________________</w:t>
      </w:r>
    </w:p>
    <w:p w:rsidR="00B83646" w:rsidRDefault="00B83646" w:rsidP="00B83646">
      <w:pPr>
        <w:pBdr>
          <w:bottom w:val="single" w:sz="12" w:space="1" w:color="000001"/>
        </w:pBdr>
        <w:jc w:val="both"/>
        <w:rPr>
          <w:sz w:val="22"/>
          <w:szCs w:val="22"/>
        </w:rPr>
      </w:pPr>
    </w:p>
    <w:p w:rsidR="00B83646" w:rsidRDefault="00B83646" w:rsidP="00B83646">
      <w:pPr>
        <w:pBdr>
          <w:bottom w:val="single" w:sz="12" w:space="1" w:color="000001"/>
        </w:pBdr>
        <w:jc w:val="both"/>
      </w:pPr>
      <w:r>
        <w:rPr>
          <w:sz w:val="22"/>
          <w:szCs w:val="22"/>
        </w:rPr>
        <w:t>Ф.И.О. руководителя творческой работы (при наличии) _______________________________________</w:t>
      </w:r>
    </w:p>
    <w:p w:rsidR="00B83646" w:rsidRDefault="00B83646" w:rsidP="00B83646">
      <w:pPr>
        <w:pBdr>
          <w:bottom w:val="single" w:sz="12" w:space="1" w:color="000001"/>
        </w:pBdr>
        <w:jc w:val="both"/>
        <w:rPr>
          <w:sz w:val="22"/>
          <w:szCs w:val="22"/>
        </w:rPr>
      </w:pPr>
    </w:p>
    <w:p w:rsidR="00B83646" w:rsidRDefault="00B83646" w:rsidP="00B83646">
      <w:r>
        <w:rPr>
          <w:sz w:val="22"/>
          <w:szCs w:val="22"/>
        </w:rPr>
        <w:t>Контактный телефон руководителя: сотовый_________________________________________________</w:t>
      </w:r>
    </w:p>
    <w:p w:rsidR="00B83646" w:rsidRDefault="00B83646" w:rsidP="00B83646">
      <w:pPr>
        <w:jc w:val="center"/>
        <w:rPr>
          <w:b/>
          <w:sz w:val="22"/>
          <w:szCs w:val="22"/>
        </w:rPr>
      </w:pPr>
    </w:p>
    <w:p w:rsidR="00B83646" w:rsidRDefault="00B83646" w:rsidP="00B83646">
      <w:pPr>
        <w:jc w:val="center"/>
      </w:pPr>
      <w:r>
        <w:rPr>
          <w:b/>
          <w:sz w:val="22"/>
          <w:szCs w:val="22"/>
        </w:rPr>
        <w:t>Паспорт работы</w:t>
      </w:r>
    </w:p>
    <w:p w:rsidR="00B83646" w:rsidRDefault="00B83646" w:rsidP="00B83646">
      <w:pPr>
        <w:pBdr>
          <w:bottom w:val="single" w:sz="12" w:space="1" w:color="000001"/>
        </w:pBdr>
        <w:jc w:val="both"/>
      </w:pPr>
      <w:r>
        <w:rPr>
          <w:sz w:val="22"/>
          <w:szCs w:val="22"/>
        </w:rPr>
        <w:t>Название представленной работы _________________________________________________________</w:t>
      </w:r>
    </w:p>
    <w:p w:rsidR="00B83646" w:rsidRDefault="00B83646" w:rsidP="00B83646">
      <w:pPr>
        <w:pBdr>
          <w:bottom w:val="single" w:sz="12" w:space="1" w:color="000001"/>
        </w:pBdr>
        <w:jc w:val="both"/>
        <w:rPr>
          <w:sz w:val="22"/>
          <w:szCs w:val="22"/>
        </w:rPr>
      </w:pPr>
    </w:p>
    <w:p w:rsidR="00B83646" w:rsidRDefault="00B83646" w:rsidP="00B83646">
      <w:pPr>
        <w:jc w:val="both"/>
      </w:pPr>
      <w:r>
        <w:rPr>
          <w:sz w:val="22"/>
          <w:szCs w:val="22"/>
        </w:rPr>
        <w:t>Номинация ____________________________________________________________________________</w:t>
      </w:r>
    </w:p>
    <w:p w:rsidR="00B83646" w:rsidRDefault="00B83646" w:rsidP="00B83646">
      <w:pPr>
        <w:jc w:val="both"/>
        <w:rPr>
          <w:sz w:val="22"/>
          <w:szCs w:val="22"/>
        </w:rPr>
      </w:pPr>
    </w:p>
    <w:p w:rsidR="00B83646" w:rsidRDefault="00B83646" w:rsidP="00B83646">
      <w:pPr>
        <w:jc w:val="center"/>
      </w:pPr>
      <w:r>
        <w:rPr>
          <w:b/>
          <w:sz w:val="22"/>
          <w:szCs w:val="22"/>
        </w:rPr>
        <w:t xml:space="preserve">Разрешение </w:t>
      </w:r>
    </w:p>
    <w:p w:rsidR="00B83646" w:rsidRDefault="00B83646" w:rsidP="00B83646">
      <w:pPr>
        <w:jc w:val="center"/>
      </w:pPr>
      <w:r>
        <w:rPr>
          <w:b/>
          <w:sz w:val="22"/>
          <w:szCs w:val="22"/>
        </w:rPr>
        <w:t>на использование конкурсных материалов и обработку персональных данных</w:t>
      </w:r>
    </w:p>
    <w:p w:rsidR="00B83646" w:rsidRDefault="00B83646" w:rsidP="00B83646">
      <w:pPr>
        <w:jc w:val="both"/>
      </w:pPr>
      <w:r>
        <w:rPr>
          <w:b/>
          <w:sz w:val="22"/>
          <w:szCs w:val="22"/>
        </w:rPr>
        <w:t>Я_____________________________________________________________________________________</w:t>
      </w:r>
    </w:p>
    <w:p w:rsidR="00B83646" w:rsidRDefault="00B83646" w:rsidP="00B83646">
      <w:pPr>
        <w:jc w:val="center"/>
      </w:pPr>
      <w:r>
        <w:rPr>
          <w:sz w:val="22"/>
          <w:szCs w:val="22"/>
        </w:rPr>
        <w:t>Ф.И.О. автора /законного представителя автора</w:t>
      </w:r>
    </w:p>
    <w:p w:rsidR="00B83646" w:rsidRDefault="00B83646" w:rsidP="00B83646">
      <w:pPr>
        <w:jc w:val="both"/>
        <w:rPr>
          <w:sz w:val="22"/>
          <w:szCs w:val="22"/>
        </w:rPr>
      </w:pPr>
    </w:p>
    <w:p w:rsidR="00B83646" w:rsidRDefault="00B83646" w:rsidP="00B83646">
      <w:pPr>
        <w:jc w:val="both"/>
      </w:pPr>
      <w:r>
        <w:rPr>
          <w:sz w:val="22"/>
          <w:szCs w:val="22"/>
        </w:rPr>
        <w:t xml:space="preserve">Разрешаю Организатору конкурса использовать конкурсную работу, направленную на ежегодный районный литературно-художественный конкурс «Волшебная книга», ее публикацию и массовое распространение на территории автономного округа с обязательным указанием авторства, а также осуществлять обработку персональных данных, указанных в форме заявки на участие в ежегодном районном литературно-художественном конкурсе «Волшебная книга». </w:t>
      </w: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 xml:space="preserve"> со всеми условиями Конкурса.</w:t>
      </w:r>
    </w:p>
    <w:p w:rsidR="00B83646" w:rsidRDefault="00B83646" w:rsidP="00B83646">
      <w:pPr>
        <w:jc w:val="both"/>
        <w:rPr>
          <w:sz w:val="22"/>
          <w:szCs w:val="22"/>
        </w:rPr>
      </w:pPr>
    </w:p>
    <w:p w:rsidR="00B83646" w:rsidRDefault="00B83646" w:rsidP="00B83646">
      <w:pPr>
        <w:jc w:val="both"/>
        <w:rPr>
          <w:sz w:val="22"/>
          <w:szCs w:val="22"/>
        </w:rPr>
      </w:pPr>
    </w:p>
    <w:p w:rsidR="00B83646" w:rsidRDefault="00B83646" w:rsidP="00B83646">
      <w:pPr>
        <w:jc w:val="both"/>
      </w:pPr>
      <w:r>
        <w:rPr>
          <w:sz w:val="22"/>
          <w:szCs w:val="22"/>
        </w:rPr>
        <w:t>Подпись участника Конкурса/законного представителя автора _____________________</w:t>
      </w:r>
      <w:r>
        <w:rPr>
          <w:b/>
          <w:sz w:val="22"/>
          <w:szCs w:val="22"/>
        </w:rPr>
        <w:t>____________</w:t>
      </w:r>
    </w:p>
    <w:p w:rsidR="00B83646" w:rsidRDefault="00B83646" w:rsidP="00B83646">
      <w:pPr>
        <w:jc w:val="both"/>
      </w:pPr>
      <w:r>
        <w:rPr>
          <w:sz w:val="22"/>
          <w:szCs w:val="22"/>
        </w:rPr>
        <w:t>Дата отправки работы на Конкурс_______________________</w:t>
      </w:r>
      <w:r>
        <w:rPr>
          <w:b/>
          <w:sz w:val="22"/>
          <w:szCs w:val="22"/>
        </w:rPr>
        <w:t>__________________________________</w:t>
      </w:r>
    </w:p>
    <w:p w:rsidR="00B83646" w:rsidRDefault="00B83646" w:rsidP="00B83646">
      <w:pPr>
        <w:jc w:val="both"/>
      </w:pPr>
      <w:r>
        <w:rPr>
          <w:sz w:val="22"/>
          <w:szCs w:val="22"/>
        </w:rPr>
        <w:t>Дата приема работы _________________________________</w:t>
      </w:r>
      <w:r>
        <w:rPr>
          <w:b/>
          <w:sz w:val="22"/>
          <w:szCs w:val="22"/>
        </w:rPr>
        <w:t>____________________________________</w:t>
      </w:r>
    </w:p>
    <w:p w:rsidR="001E31AC" w:rsidRDefault="001E31AC"/>
    <w:sectPr w:rsidR="001E31AC" w:rsidSect="00B836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46"/>
    <w:rsid w:val="001E31AC"/>
    <w:rsid w:val="00B83646"/>
    <w:rsid w:val="00B90C6B"/>
    <w:rsid w:val="00D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46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646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DD3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5A6"/>
    <w:rPr>
      <w:rFonts w:ascii="Tahoma" w:eastAsia="Times New Roma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46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646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DD3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5A6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2018-02-08T11:31:00Z</cp:lastPrinted>
  <dcterms:created xsi:type="dcterms:W3CDTF">2018-02-08T06:42:00Z</dcterms:created>
  <dcterms:modified xsi:type="dcterms:W3CDTF">2018-02-08T11:32:00Z</dcterms:modified>
</cp:coreProperties>
</file>